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94B78" w14:textId="69951C0C" w:rsidR="00B66ACC" w:rsidRDefault="00B66ACC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  <w:r w:rsidRPr="00A3281D"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 xml:space="preserve">Your </w:t>
      </w:r>
      <w:r w:rsidRPr="00A3281D"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>Styrofoam</w:t>
      </w:r>
      <w:r w:rsidRPr="00A3281D"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  <w:t xml:space="preserve"> cup weighs 6 grams. You put some water in it, and the partly filled cup now weighs 91 grams. The water's temperature is 18°C. A large glass marble that weighs 35 grams is moved from boiling water and added to the water in the cup. Soon the water in the cup is 47°C. What is the relative head capacity of the glass (marble)?</w:t>
      </w:r>
    </w:p>
    <w:p w14:paraId="1861F62B" w14:textId="77777777" w:rsidR="00B66ACC" w:rsidRPr="00A3281D" w:rsidRDefault="00B66ACC" w:rsidP="00B66ACC">
      <w:pPr>
        <w:pStyle w:val="ListParagraph"/>
        <w:spacing w:line="480" w:lineRule="auto"/>
        <w:rPr>
          <w:rFonts w:ascii="Helvetica" w:hAnsi="Helvetica" w:cs="Helvetica"/>
          <w:color w:val="2D3B45"/>
          <w:sz w:val="28"/>
          <w:szCs w:val="28"/>
          <w:shd w:val="clear" w:color="auto" w:fill="FFFFFF"/>
        </w:rPr>
      </w:pPr>
    </w:p>
    <w:p w14:paraId="706B9F9F" w14:textId="77777777" w:rsidR="00B66ACC" w:rsidRDefault="00B66ACC"/>
    <w:sectPr w:rsidR="00B66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957F6"/>
    <w:multiLevelType w:val="hybridMultilevel"/>
    <w:tmpl w:val="670E1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0sDAyNLMwNDW3MDZS0lEKTi0uzszPAykwrAUAns5RCCwAAAA="/>
  </w:docVars>
  <w:rsids>
    <w:rsidRoot w:val="00B66ACC"/>
    <w:rsid w:val="00B6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1A44A"/>
  <w15:chartTrackingRefBased/>
  <w15:docId w15:val="{815C7736-DB2B-4D2B-A9FB-7F44FAB7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Mouche, Manoushka</dc:creator>
  <cp:keywords/>
  <dc:description/>
  <cp:lastModifiedBy>Mouche, Manoushka</cp:lastModifiedBy>
  <cp:revision>1</cp:revision>
  <dcterms:created xsi:type="dcterms:W3CDTF">2021-02-16T00:16:00Z</dcterms:created>
  <dcterms:modified xsi:type="dcterms:W3CDTF">2021-02-16T00:18:00Z</dcterms:modified>
</cp:coreProperties>
</file>